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6B7" w:rsidRDefault="002C06B7" w:rsidP="00491BFC">
      <w:pPr>
        <w:spacing w:after="0" w:line="240" w:lineRule="auto"/>
        <w:jc w:val="center"/>
        <w:outlineLvl w:val="5"/>
        <w:rPr>
          <w:rFonts w:ascii="Cambria" w:eastAsia="Times New Roman" w:hAnsi="Cambria" w:cs="Times New Roman"/>
          <w:b/>
          <w:bCs/>
          <w:sz w:val="36"/>
          <w:szCs w:val="32"/>
          <w:u w:val="single"/>
          <w:lang w:eastAsia="fr-FR"/>
        </w:rPr>
      </w:pPr>
    </w:p>
    <w:p w:rsidR="00FD5486" w:rsidRDefault="00FD5486" w:rsidP="00491BFC">
      <w:pPr>
        <w:spacing w:after="0" w:line="240" w:lineRule="auto"/>
        <w:jc w:val="center"/>
        <w:outlineLvl w:val="5"/>
        <w:rPr>
          <w:rFonts w:ascii="Cambria" w:eastAsia="Times New Roman" w:hAnsi="Cambria" w:cs="Times New Roman"/>
          <w:b/>
          <w:bCs/>
          <w:sz w:val="36"/>
          <w:szCs w:val="32"/>
          <w:u w:val="single"/>
          <w:lang w:eastAsia="fr-FR"/>
        </w:rPr>
      </w:pPr>
      <w:r w:rsidRPr="00832371">
        <w:rPr>
          <w:rFonts w:ascii="Cambria" w:eastAsia="Times New Roman" w:hAnsi="Cambria" w:cs="Times New Roman"/>
          <w:b/>
          <w:bCs/>
          <w:sz w:val="36"/>
          <w:szCs w:val="32"/>
          <w:u w:val="single"/>
          <w:lang w:eastAsia="fr-FR"/>
        </w:rPr>
        <w:t>Avec une œuvre d’art</w:t>
      </w:r>
    </w:p>
    <w:p w:rsidR="00491BFC" w:rsidRDefault="00491BFC" w:rsidP="00491BFC">
      <w:pPr>
        <w:spacing w:after="0" w:line="240" w:lineRule="auto"/>
        <w:jc w:val="center"/>
        <w:outlineLvl w:val="5"/>
        <w:rPr>
          <w:rFonts w:ascii="Cambria" w:eastAsia="Times New Roman" w:hAnsi="Cambria" w:cs="Times New Roman"/>
          <w:b/>
          <w:bCs/>
          <w:sz w:val="36"/>
          <w:szCs w:val="32"/>
          <w:u w:val="single"/>
          <w:lang w:eastAsia="fr-FR"/>
        </w:rPr>
      </w:pPr>
    </w:p>
    <w:p w:rsidR="00491BFC" w:rsidRPr="00832371" w:rsidRDefault="00491BFC" w:rsidP="00491BFC">
      <w:pPr>
        <w:spacing w:after="0" w:line="240" w:lineRule="auto"/>
        <w:jc w:val="center"/>
        <w:outlineLvl w:val="5"/>
        <w:rPr>
          <w:rFonts w:ascii="Cambria" w:eastAsia="Times New Roman" w:hAnsi="Cambria" w:cs="Times New Roman"/>
          <w:b/>
          <w:bCs/>
          <w:sz w:val="36"/>
          <w:szCs w:val="32"/>
          <w:u w:val="single"/>
          <w:lang w:eastAsia="fr-FR"/>
        </w:rPr>
      </w:pPr>
    </w:p>
    <w:p w:rsidR="00FD5486" w:rsidRPr="00832371" w:rsidRDefault="00FD5486" w:rsidP="00491BFC">
      <w:pPr>
        <w:spacing w:after="0" w:line="240" w:lineRule="auto"/>
        <w:jc w:val="both"/>
        <w:outlineLvl w:val="5"/>
        <w:rPr>
          <w:rFonts w:ascii="Cambria" w:eastAsia="Times New Roman" w:hAnsi="Cambria" w:cs="Times New Roman"/>
          <w:sz w:val="28"/>
          <w:szCs w:val="26"/>
          <w:lang w:eastAsia="fr-FR"/>
        </w:rPr>
      </w:pPr>
      <w:r w:rsidRPr="00832371">
        <w:rPr>
          <w:rFonts w:ascii="Cambria" w:eastAsia="Times New Roman" w:hAnsi="Cambria" w:cs="Times New Roman"/>
          <w:b/>
          <w:bCs/>
          <w:sz w:val="28"/>
          <w:szCs w:val="26"/>
          <w:lang w:eastAsia="fr-FR"/>
        </w:rPr>
        <w:t>Se disposer à recevoir de l’œuvre comme nous nous disposons à une rencontre : se mettre dans</w:t>
      </w:r>
      <w:r w:rsidRPr="00832371">
        <w:rPr>
          <w:rFonts w:ascii="Cambria" w:eastAsia="Times New Roman" w:hAnsi="Cambria" w:cs="Times New Roman"/>
          <w:sz w:val="28"/>
          <w:szCs w:val="26"/>
          <w:lang w:eastAsia="fr-FR"/>
        </w:rPr>
        <w:t xml:space="preserve"> une attitude de rencontre avec Dieu à travers une vision qu’a l’artiste de Dieu, de l’homme, du peuple, et de la présence divine qui s’y dévoile.</w:t>
      </w:r>
    </w:p>
    <w:p w:rsidR="00FD5486" w:rsidRPr="00832371" w:rsidRDefault="00FD5486" w:rsidP="00FD5486">
      <w:pPr>
        <w:spacing w:after="0" w:line="240" w:lineRule="auto"/>
        <w:jc w:val="both"/>
        <w:outlineLvl w:val="5"/>
        <w:rPr>
          <w:rFonts w:ascii="Cambria" w:eastAsia="Times New Roman" w:hAnsi="Cambria" w:cs="Times New Roman"/>
          <w:b/>
          <w:bCs/>
          <w:sz w:val="28"/>
          <w:szCs w:val="26"/>
          <w:lang w:eastAsia="fr-FR"/>
        </w:rPr>
      </w:pPr>
    </w:p>
    <w:p w:rsidR="00FD5486" w:rsidRPr="00832371" w:rsidRDefault="00FD5486" w:rsidP="00FD5486">
      <w:pPr>
        <w:spacing w:after="0" w:line="240" w:lineRule="auto"/>
        <w:jc w:val="both"/>
        <w:outlineLvl w:val="5"/>
        <w:rPr>
          <w:rFonts w:ascii="Cambria" w:eastAsia="Times New Roman" w:hAnsi="Cambria" w:cs="Times New Roman"/>
          <w:b/>
          <w:bCs/>
          <w:sz w:val="28"/>
          <w:szCs w:val="26"/>
          <w:lang w:eastAsia="fr-FR"/>
        </w:rPr>
      </w:pPr>
    </w:p>
    <w:p w:rsidR="00FD5486" w:rsidRPr="00832371" w:rsidRDefault="00FD5486" w:rsidP="00FD5486">
      <w:pPr>
        <w:spacing w:after="0" w:line="240" w:lineRule="auto"/>
        <w:jc w:val="both"/>
        <w:outlineLvl w:val="5"/>
        <w:rPr>
          <w:rFonts w:ascii="Cambria" w:eastAsia="Times New Roman" w:hAnsi="Cambria" w:cs="Times New Roman"/>
          <w:sz w:val="28"/>
          <w:szCs w:val="26"/>
          <w:lang w:eastAsia="fr-FR"/>
        </w:rPr>
      </w:pPr>
      <w:r w:rsidRPr="00832371">
        <w:rPr>
          <w:rFonts w:ascii="Cambria" w:eastAsia="Times New Roman" w:hAnsi="Cambria" w:cs="Times New Roman"/>
          <w:b/>
          <w:bCs/>
          <w:sz w:val="28"/>
          <w:szCs w:val="26"/>
          <w:lang w:eastAsia="fr-FR"/>
        </w:rPr>
        <w:t xml:space="preserve">Demander la lumière de l’Esprit Saint pour </w:t>
      </w:r>
      <w:r w:rsidRPr="00832371">
        <w:rPr>
          <w:rFonts w:ascii="Cambria" w:eastAsia="Times New Roman" w:hAnsi="Cambria" w:cs="Times New Roman"/>
          <w:sz w:val="28"/>
          <w:szCs w:val="26"/>
          <w:lang w:eastAsia="fr-FR"/>
        </w:rPr>
        <w:t>entrer dans le mystère représenté</w:t>
      </w:r>
      <w:r w:rsidR="00832371">
        <w:rPr>
          <w:rFonts w:ascii="Cambria" w:eastAsia="Times New Roman" w:hAnsi="Cambria" w:cs="Times New Roman"/>
          <w:sz w:val="28"/>
          <w:szCs w:val="26"/>
          <w:lang w:eastAsia="fr-FR"/>
        </w:rPr>
        <w:t> </w:t>
      </w:r>
      <w:r w:rsidRPr="00832371">
        <w:rPr>
          <w:rFonts w:ascii="Cambria" w:eastAsia="Times New Roman" w:hAnsi="Cambria" w:cs="Times New Roman"/>
          <w:sz w:val="28"/>
          <w:szCs w:val="26"/>
          <w:lang w:eastAsia="fr-FR"/>
        </w:rPr>
        <w:t>:</w:t>
      </w:r>
      <w:r w:rsidRPr="00832371">
        <w:rPr>
          <w:rFonts w:ascii="Cambria" w:eastAsia="Times New Roman" w:hAnsi="Cambria" w:cs="Times New Roman"/>
          <w:sz w:val="28"/>
          <w:szCs w:val="26"/>
          <w:lang w:eastAsia="fr-FR"/>
        </w:rPr>
        <w:br/>
        <w:t>épisode de la vie du Christ, passage de l’histoire d</w:t>
      </w:r>
      <w:r w:rsidR="003F0F11">
        <w:rPr>
          <w:rFonts w:ascii="Cambria" w:eastAsia="Times New Roman" w:hAnsi="Cambria" w:cs="Times New Roman"/>
          <w:sz w:val="28"/>
          <w:szCs w:val="26"/>
          <w:lang w:eastAsia="fr-FR"/>
        </w:rPr>
        <w:t>u</w:t>
      </w:r>
      <w:r w:rsidRPr="00832371">
        <w:rPr>
          <w:rFonts w:ascii="Cambria" w:eastAsia="Times New Roman" w:hAnsi="Cambria" w:cs="Times New Roman"/>
          <w:sz w:val="28"/>
          <w:szCs w:val="26"/>
          <w:lang w:eastAsia="fr-FR"/>
        </w:rPr>
        <w:t xml:space="preserve"> peuple de l’Alliance ou tout autre scène biblique.</w:t>
      </w:r>
    </w:p>
    <w:p w:rsidR="00FD5486" w:rsidRPr="00832371" w:rsidRDefault="00FD5486" w:rsidP="00FD5486">
      <w:pPr>
        <w:spacing w:after="0" w:line="240" w:lineRule="auto"/>
        <w:jc w:val="both"/>
        <w:outlineLvl w:val="5"/>
        <w:rPr>
          <w:rFonts w:ascii="Cambria" w:eastAsia="Times New Roman" w:hAnsi="Cambria" w:cs="Times New Roman"/>
          <w:b/>
          <w:bCs/>
          <w:sz w:val="28"/>
          <w:szCs w:val="26"/>
          <w:lang w:eastAsia="fr-FR"/>
        </w:rPr>
      </w:pPr>
    </w:p>
    <w:p w:rsidR="00FD5486" w:rsidRPr="00832371" w:rsidRDefault="00FD5486" w:rsidP="00FD5486">
      <w:pPr>
        <w:spacing w:before="401" w:after="401" w:line="240" w:lineRule="auto"/>
        <w:jc w:val="both"/>
        <w:outlineLvl w:val="5"/>
        <w:rPr>
          <w:rFonts w:ascii="Cambria" w:eastAsia="Times New Roman" w:hAnsi="Cambria" w:cs="Times New Roman"/>
          <w:b/>
          <w:bCs/>
          <w:sz w:val="28"/>
          <w:szCs w:val="26"/>
          <w:lang w:eastAsia="fr-FR"/>
        </w:rPr>
      </w:pPr>
      <w:r w:rsidRPr="00832371">
        <w:rPr>
          <w:rFonts w:ascii="Cambria" w:eastAsia="Times New Roman" w:hAnsi="Cambria" w:cs="Times New Roman"/>
          <w:b/>
          <w:bCs/>
          <w:sz w:val="28"/>
          <w:szCs w:val="26"/>
          <w:lang w:eastAsia="fr-FR"/>
        </w:rPr>
        <w:t>Accueillir l’impression qui se dégage après un premier contact en silence, et la partager : atmosphère créée, effet ressenti…</w:t>
      </w:r>
    </w:p>
    <w:p w:rsidR="00FD5486" w:rsidRPr="00832371" w:rsidRDefault="00FD5486" w:rsidP="00FD5486">
      <w:pPr>
        <w:spacing w:after="0" w:line="240" w:lineRule="auto"/>
        <w:jc w:val="both"/>
        <w:outlineLvl w:val="5"/>
        <w:rPr>
          <w:rFonts w:ascii="Cambria" w:eastAsia="Times New Roman" w:hAnsi="Cambria" w:cs="Times New Roman"/>
          <w:b/>
          <w:bCs/>
          <w:sz w:val="28"/>
          <w:szCs w:val="26"/>
          <w:lang w:eastAsia="fr-FR"/>
        </w:rPr>
      </w:pPr>
      <w:r w:rsidRPr="00832371">
        <w:rPr>
          <w:rFonts w:ascii="Cambria" w:eastAsia="Times New Roman" w:hAnsi="Cambria" w:cs="Times New Roman"/>
          <w:b/>
          <w:bCs/>
          <w:sz w:val="28"/>
          <w:szCs w:val="26"/>
          <w:lang w:eastAsia="fr-FR"/>
        </w:rPr>
        <w:t>Regarder :</w:t>
      </w:r>
    </w:p>
    <w:p w:rsidR="00FD5486" w:rsidRPr="00832371" w:rsidRDefault="00FD5486" w:rsidP="00FD5486">
      <w:pPr>
        <w:pStyle w:val="Paragraphedeliste"/>
        <w:numPr>
          <w:ilvl w:val="0"/>
          <w:numId w:val="1"/>
        </w:numPr>
        <w:spacing w:after="100" w:afterAutospacing="1" w:line="240" w:lineRule="auto"/>
        <w:ind w:left="1440"/>
        <w:jc w:val="both"/>
        <w:outlineLvl w:val="5"/>
        <w:rPr>
          <w:rFonts w:ascii="Cambria" w:eastAsia="Times New Roman" w:hAnsi="Cambria" w:cs="Times New Roman"/>
          <w:sz w:val="28"/>
          <w:szCs w:val="26"/>
          <w:lang w:eastAsia="fr-FR"/>
        </w:rPr>
      </w:pPr>
      <w:r w:rsidRPr="00832371">
        <w:rPr>
          <w:rFonts w:ascii="Cambria" w:eastAsia="Times New Roman" w:hAnsi="Cambria" w:cs="Times New Roman"/>
          <w:sz w:val="28"/>
          <w:szCs w:val="26"/>
          <w:lang w:eastAsia="fr-FR"/>
        </w:rPr>
        <w:t>les couleurs : place, intensité, disposition des unes par rapport aux autres, manière dont elles se complètent ou s’opposent</w:t>
      </w:r>
      <w:bookmarkStart w:id="0" w:name="_GoBack"/>
      <w:bookmarkEnd w:id="0"/>
      <w:r w:rsidRPr="00832371">
        <w:rPr>
          <w:rFonts w:ascii="Cambria" w:eastAsia="Times New Roman" w:hAnsi="Cambria" w:cs="Times New Roman"/>
          <w:sz w:val="28"/>
          <w:szCs w:val="26"/>
          <w:lang w:eastAsia="fr-FR"/>
        </w:rPr>
        <w:t>…</w:t>
      </w:r>
    </w:p>
    <w:p w:rsidR="00FD5486" w:rsidRPr="00832371" w:rsidRDefault="00FD5486" w:rsidP="00FD5486">
      <w:pPr>
        <w:pStyle w:val="Paragraphedeliste"/>
        <w:spacing w:after="100" w:afterAutospacing="1" w:line="240" w:lineRule="auto"/>
        <w:ind w:left="1440"/>
        <w:jc w:val="both"/>
        <w:outlineLvl w:val="5"/>
        <w:rPr>
          <w:rFonts w:ascii="Cambria" w:eastAsia="Times New Roman" w:hAnsi="Cambria" w:cs="Times New Roman"/>
          <w:sz w:val="28"/>
          <w:szCs w:val="26"/>
          <w:lang w:eastAsia="fr-FR"/>
        </w:rPr>
      </w:pPr>
    </w:p>
    <w:p w:rsidR="00FD5486" w:rsidRPr="00832371" w:rsidRDefault="00FD5486" w:rsidP="00FD5486">
      <w:pPr>
        <w:pStyle w:val="Paragraphedeliste"/>
        <w:numPr>
          <w:ilvl w:val="0"/>
          <w:numId w:val="1"/>
        </w:numPr>
        <w:spacing w:after="100" w:afterAutospacing="1" w:line="240" w:lineRule="auto"/>
        <w:ind w:left="1440"/>
        <w:jc w:val="both"/>
        <w:outlineLvl w:val="5"/>
        <w:rPr>
          <w:rFonts w:ascii="Cambria" w:eastAsia="Times New Roman" w:hAnsi="Cambria" w:cs="Times New Roman"/>
          <w:sz w:val="28"/>
          <w:szCs w:val="26"/>
          <w:lang w:eastAsia="fr-FR"/>
        </w:rPr>
      </w:pPr>
      <w:r w:rsidRPr="00832371">
        <w:rPr>
          <w:rFonts w:ascii="Cambria" w:eastAsia="Times New Roman" w:hAnsi="Cambria" w:cs="Times New Roman"/>
          <w:sz w:val="28"/>
          <w:szCs w:val="26"/>
          <w:lang w:eastAsia="fr-FR"/>
        </w:rPr>
        <w:t xml:space="preserve">les lignes : verticales, horizontales, obliques ou courbes : la manière dont elles se conjuguent avec les couleurs, les contrastes… </w:t>
      </w:r>
    </w:p>
    <w:p w:rsidR="00FD5486" w:rsidRPr="00832371" w:rsidRDefault="00FD5486" w:rsidP="00FD5486">
      <w:pPr>
        <w:pStyle w:val="Paragraphedeliste"/>
        <w:jc w:val="both"/>
        <w:rPr>
          <w:rFonts w:ascii="Cambria" w:eastAsia="Times New Roman" w:hAnsi="Cambria" w:cs="Times New Roman"/>
          <w:sz w:val="28"/>
          <w:szCs w:val="26"/>
          <w:lang w:eastAsia="fr-FR"/>
        </w:rPr>
      </w:pPr>
    </w:p>
    <w:p w:rsidR="00FD5486" w:rsidRPr="00832371" w:rsidRDefault="00FD5486" w:rsidP="00FD5486">
      <w:pPr>
        <w:pStyle w:val="Paragraphedeliste"/>
        <w:numPr>
          <w:ilvl w:val="0"/>
          <w:numId w:val="1"/>
        </w:numPr>
        <w:spacing w:after="0" w:line="240" w:lineRule="auto"/>
        <w:ind w:left="1440"/>
        <w:jc w:val="both"/>
        <w:outlineLvl w:val="5"/>
        <w:rPr>
          <w:rFonts w:ascii="Cambria" w:eastAsia="Times New Roman" w:hAnsi="Cambria" w:cs="Times New Roman"/>
          <w:b/>
          <w:bCs/>
          <w:sz w:val="28"/>
          <w:szCs w:val="26"/>
          <w:lang w:eastAsia="fr-FR"/>
        </w:rPr>
      </w:pPr>
      <w:r w:rsidRPr="00832371">
        <w:rPr>
          <w:rFonts w:ascii="Cambria" w:eastAsia="Times New Roman" w:hAnsi="Cambria" w:cs="Times New Roman"/>
          <w:sz w:val="28"/>
          <w:szCs w:val="26"/>
          <w:lang w:eastAsia="fr-FR"/>
        </w:rPr>
        <w:t>les personnages ou autres éléments représentés : leur position dans l’ensemble de l’œuvre, leurs attitudes,…</w:t>
      </w:r>
    </w:p>
    <w:p w:rsidR="00FD5486" w:rsidRPr="00832371" w:rsidRDefault="00FD5486" w:rsidP="00FD5486">
      <w:pPr>
        <w:spacing w:after="401" w:line="240" w:lineRule="auto"/>
        <w:jc w:val="both"/>
        <w:outlineLvl w:val="5"/>
        <w:rPr>
          <w:rFonts w:ascii="Cambria" w:eastAsia="Times New Roman" w:hAnsi="Cambria" w:cs="Times New Roman"/>
          <w:b/>
          <w:bCs/>
          <w:sz w:val="28"/>
          <w:szCs w:val="26"/>
          <w:lang w:eastAsia="fr-FR"/>
        </w:rPr>
      </w:pPr>
    </w:p>
    <w:p w:rsidR="00FD5486" w:rsidRPr="00832371" w:rsidRDefault="00FD5486" w:rsidP="00FD5486">
      <w:pPr>
        <w:spacing w:after="0" w:line="240" w:lineRule="auto"/>
        <w:jc w:val="both"/>
        <w:outlineLvl w:val="5"/>
        <w:rPr>
          <w:rFonts w:ascii="Cambria" w:eastAsia="Times New Roman" w:hAnsi="Cambria" w:cs="Times New Roman"/>
          <w:b/>
          <w:bCs/>
          <w:sz w:val="28"/>
          <w:szCs w:val="26"/>
          <w:lang w:eastAsia="fr-FR"/>
        </w:rPr>
      </w:pPr>
      <w:r w:rsidRPr="00832371">
        <w:rPr>
          <w:rFonts w:ascii="Cambria" w:eastAsia="Times New Roman" w:hAnsi="Cambria" w:cs="Times New Roman"/>
          <w:b/>
          <w:bCs/>
          <w:sz w:val="28"/>
          <w:szCs w:val="26"/>
          <w:lang w:eastAsia="fr-FR"/>
        </w:rPr>
        <w:t>Observer davantage :</w:t>
      </w:r>
    </w:p>
    <w:p w:rsidR="00FD5486" w:rsidRPr="00832371" w:rsidRDefault="00FD5486" w:rsidP="00FD5486">
      <w:pPr>
        <w:spacing w:before="240" w:after="240" w:line="240" w:lineRule="auto"/>
        <w:jc w:val="both"/>
        <w:rPr>
          <w:rFonts w:ascii="Cambria" w:eastAsia="Times New Roman" w:hAnsi="Cambria" w:cs="Times New Roman"/>
          <w:sz w:val="28"/>
          <w:szCs w:val="26"/>
          <w:lang w:eastAsia="fr-FR"/>
        </w:rPr>
      </w:pPr>
      <w:r w:rsidRPr="00832371">
        <w:rPr>
          <w:rFonts w:ascii="Cambria" w:eastAsia="Times New Roman" w:hAnsi="Cambria" w:cs="Times New Roman"/>
          <w:sz w:val="28"/>
          <w:szCs w:val="26"/>
          <w:lang w:eastAsia="fr-FR"/>
        </w:rPr>
        <w:t>Regarder les liens entre lignes, couleurs et divers éléments, et essayer d’entrer dans le message qui s’en dégage :</w:t>
      </w:r>
    </w:p>
    <w:p w:rsidR="00FD5486" w:rsidRPr="00832371" w:rsidRDefault="00FD5486" w:rsidP="00FD5486">
      <w:pPr>
        <w:pStyle w:val="Paragraphedeliste"/>
        <w:numPr>
          <w:ilvl w:val="0"/>
          <w:numId w:val="2"/>
        </w:numPr>
        <w:spacing w:before="240" w:after="240" w:line="240" w:lineRule="auto"/>
        <w:jc w:val="both"/>
        <w:rPr>
          <w:rFonts w:ascii="Cambria" w:eastAsia="Times New Roman" w:hAnsi="Cambria" w:cs="Times New Roman"/>
          <w:sz w:val="28"/>
          <w:szCs w:val="26"/>
          <w:lang w:eastAsia="fr-FR"/>
        </w:rPr>
      </w:pPr>
      <w:r w:rsidRPr="00832371">
        <w:rPr>
          <w:rFonts w:ascii="Cambria" w:eastAsia="Times New Roman" w:hAnsi="Cambria" w:cs="Times New Roman"/>
          <w:sz w:val="28"/>
          <w:szCs w:val="26"/>
          <w:lang w:eastAsia="fr-FR"/>
        </w:rPr>
        <w:t>Quelle vision de Dieu se dit là ? Quelle vision de l’Homme ?</w:t>
      </w:r>
    </w:p>
    <w:p w:rsidR="00FD5486" w:rsidRPr="00832371" w:rsidRDefault="00FD5486" w:rsidP="00FD548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6"/>
          <w:lang w:eastAsia="fr-FR"/>
        </w:rPr>
      </w:pPr>
      <w:r w:rsidRPr="00832371">
        <w:rPr>
          <w:rFonts w:ascii="Cambria" w:eastAsia="Times New Roman" w:hAnsi="Cambria" w:cs="Times New Roman"/>
          <w:sz w:val="28"/>
          <w:szCs w:val="26"/>
          <w:lang w:eastAsia="fr-FR"/>
        </w:rPr>
        <w:t>Qu’évoque cette scène biblique pour le peuple d’Israël ? pour le monde aujourd’hui ? pour l’Eglise ? nos communautés, groupes ? nos vies personnelles</w:t>
      </w:r>
      <w:r w:rsidR="00491BFC">
        <w:rPr>
          <w:rFonts w:ascii="Cambria" w:eastAsia="Times New Roman" w:hAnsi="Cambria" w:cs="Times New Roman"/>
          <w:sz w:val="28"/>
          <w:szCs w:val="26"/>
          <w:lang w:eastAsia="fr-FR"/>
        </w:rPr>
        <w:t> </w:t>
      </w:r>
      <w:r w:rsidRPr="00832371">
        <w:rPr>
          <w:rFonts w:ascii="Cambria" w:eastAsia="Times New Roman" w:hAnsi="Cambria" w:cs="Times New Roman"/>
          <w:sz w:val="28"/>
          <w:szCs w:val="26"/>
          <w:lang w:eastAsia="fr-FR"/>
        </w:rPr>
        <w:t>?</w:t>
      </w:r>
    </w:p>
    <w:p w:rsidR="00FD5486" w:rsidRPr="00832371" w:rsidRDefault="00FD5486" w:rsidP="00FD5486">
      <w:pPr>
        <w:pStyle w:val="Paragraphedeliste"/>
        <w:spacing w:after="0" w:line="240" w:lineRule="auto"/>
        <w:jc w:val="both"/>
        <w:rPr>
          <w:rFonts w:ascii="Cambria" w:eastAsia="Times New Roman" w:hAnsi="Cambria" w:cs="Times New Roman"/>
          <w:sz w:val="28"/>
          <w:szCs w:val="26"/>
          <w:lang w:eastAsia="fr-FR"/>
        </w:rPr>
      </w:pPr>
    </w:p>
    <w:p w:rsidR="00FD5486" w:rsidRPr="00832371" w:rsidRDefault="00FD5486" w:rsidP="00FD5486">
      <w:pPr>
        <w:spacing w:after="0" w:line="240" w:lineRule="auto"/>
        <w:jc w:val="both"/>
        <w:outlineLvl w:val="5"/>
        <w:rPr>
          <w:rFonts w:ascii="Cambria" w:eastAsia="Times New Roman" w:hAnsi="Cambria" w:cs="Times New Roman"/>
          <w:b/>
          <w:bCs/>
          <w:sz w:val="28"/>
          <w:szCs w:val="26"/>
          <w:lang w:eastAsia="fr-FR"/>
        </w:rPr>
      </w:pPr>
    </w:p>
    <w:sectPr w:rsidR="00FD5486" w:rsidRPr="00832371" w:rsidSect="00BF510E">
      <w:footerReference w:type="default" r:id="rId7"/>
      <w:pgSz w:w="11906" w:h="16838" w:code="9"/>
      <w:pgMar w:top="851" w:right="1134" w:bottom="85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D45" w:rsidRDefault="00071D45" w:rsidP="00FD5486">
      <w:pPr>
        <w:spacing w:after="0" w:line="240" w:lineRule="auto"/>
      </w:pPr>
      <w:r>
        <w:separator/>
      </w:r>
    </w:p>
  </w:endnote>
  <w:endnote w:type="continuationSeparator" w:id="0">
    <w:p w:rsidR="00071D45" w:rsidRDefault="00071D45" w:rsidP="00FD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10E" w:rsidRDefault="00BF510E" w:rsidP="00BF510E">
    <w:pPr>
      <w:widowControl w:val="0"/>
      <w:pBdr>
        <w:top w:val="single" w:sz="4" w:space="1" w:color="auto"/>
      </w:pBdr>
      <w:tabs>
        <w:tab w:val="center" w:pos="4454"/>
        <w:tab w:val="right" w:pos="10155"/>
      </w:tabs>
      <w:spacing w:after="0" w:line="240" w:lineRule="auto"/>
      <w:rPr>
        <w:rFonts w:ascii="Calibri Light" w:eastAsia="Times New Roman" w:hAnsi="Calibri Light" w:cs="Calibri Light"/>
        <w:b/>
        <w:bCs/>
        <w:color w:val="000000"/>
        <w:kern w:val="28"/>
        <w:sz w:val="20"/>
        <w:szCs w:val="20"/>
        <w:lang w:eastAsia="fr-FR"/>
        <w14:cntxtAlts/>
      </w:rPr>
    </w:pPr>
    <w:r>
      <w:rPr>
        <w:rFonts w:ascii="Calibri Light" w:eastAsia="Times New Roman" w:hAnsi="Calibri Light" w:cs="Calibri Light"/>
        <w:color w:val="000000"/>
        <w:kern w:val="28"/>
        <w:sz w:val="20"/>
        <w:szCs w:val="20"/>
        <w:lang w:eastAsia="fr-FR"/>
        <w14:cntxtAlts/>
      </w:rPr>
      <w:t xml:space="preserve">Institut Sœurs de St Joseph 07 St </w:t>
    </w:r>
    <w:proofErr w:type="spellStart"/>
    <w:r>
      <w:rPr>
        <w:rFonts w:ascii="Calibri Light" w:eastAsia="Times New Roman" w:hAnsi="Calibri Light" w:cs="Calibri Light"/>
        <w:color w:val="000000"/>
        <w:kern w:val="28"/>
        <w:sz w:val="20"/>
        <w:szCs w:val="20"/>
        <w:lang w:eastAsia="fr-FR"/>
        <w14:cntxtAlts/>
      </w:rPr>
      <w:t>Péray</w:t>
    </w:r>
    <w:proofErr w:type="spellEnd"/>
    <w:r>
      <w:rPr>
        <w:rFonts w:ascii="Calibri Light" w:eastAsia="Times New Roman" w:hAnsi="Calibri Light" w:cs="Calibri Light"/>
        <w:color w:val="000000"/>
        <w:kern w:val="28"/>
        <w:sz w:val="20"/>
        <w:szCs w:val="20"/>
        <w:lang w:eastAsia="fr-FR"/>
        <w14:cntxtAlts/>
      </w:rPr>
      <w:tab/>
      <w:t xml:space="preserve">                                 </w:t>
    </w:r>
    <w:r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fr-FR"/>
        <w14:ligatures w14:val="standard"/>
        <w14:cntxtAlts/>
      </w:rPr>
      <w:fldChar w:fldCharType="begin"/>
    </w:r>
    <w:r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fr-FR"/>
        <w14:ligatures w14:val="standard"/>
        <w14:cntxtAlts/>
      </w:rPr>
      <w:instrText>Page</w:instrText>
    </w:r>
    <w:r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fr-FR"/>
        <w14:ligatures w14:val="standard"/>
        <w14:cntxtAlts/>
      </w:rPr>
      <w:fldChar w:fldCharType="separate"/>
    </w:r>
    <w:r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fr-FR"/>
        <w14:ligatures w14:val="standard"/>
        <w14:cntxtAlts/>
      </w:rPr>
      <w:t>1</w:t>
    </w:r>
    <w:r>
      <w:rPr>
        <w:rFonts w:ascii="Calibri Light" w:eastAsia="Times New Roman" w:hAnsi="Calibri Light" w:cs="Calibri Light"/>
        <w:color w:val="000000"/>
        <w:kern w:val="28"/>
        <w:sz w:val="20"/>
        <w:szCs w:val="20"/>
        <w:lang w:eastAsia="fr-FR"/>
        <w14:cntxtAlts/>
      </w:rPr>
      <w:fldChar w:fldCharType="end"/>
    </w:r>
    <w:r>
      <w:rPr>
        <w:rFonts w:ascii="Calibri Light" w:eastAsia="Times New Roman" w:hAnsi="Calibri Light" w:cs="Calibri Light"/>
        <w:color w:val="000000"/>
        <w:kern w:val="28"/>
        <w:sz w:val="20"/>
        <w:szCs w:val="20"/>
        <w:lang w:eastAsia="fr-FR"/>
        <w14:cntxtAlts/>
      </w:rPr>
      <w:tab/>
      <w:t xml:space="preserve">     </w:t>
    </w:r>
    <w:r>
      <w:rPr>
        <w:rFonts w:ascii="Calibri Light" w:eastAsia="Times New Roman" w:hAnsi="Calibri Light" w:cs="Calibri Light"/>
        <w:b/>
        <w:bCs/>
        <w:color w:val="000000"/>
        <w:kern w:val="28"/>
        <w:sz w:val="20"/>
        <w:szCs w:val="20"/>
        <w:lang w:eastAsia="fr-FR"/>
        <w14:cntxtAlts/>
      </w:rPr>
      <w:t>Travail d’année 2022</w:t>
    </w:r>
  </w:p>
  <w:p w:rsidR="00BF510E" w:rsidRDefault="00BF510E" w:rsidP="00BF510E">
    <w:pPr>
      <w:widowControl w:val="0"/>
      <w:tabs>
        <w:tab w:val="center" w:pos="4454"/>
        <w:tab w:val="right" w:pos="10155"/>
      </w:tabs>
      <w:spacing w:after="0" w:line="240" w:lineRule="auto"/>
      <w:jc w:val="right"/>
    </w:pPr>
    <w:r>
      <w:rPr>
        <w:rFonts w:ascii="Calibri Light" w:eastAsia="Times New Roman" w:hAnsi="Calibri Light" w:cs="Calibri Light"/>
        <w:b/>
        <w:bCs/>
        <w:color w:val="000000"/>
        <w:kern w:val="28"/>
        <w:sz w:val="20"/>
        <w:szCs w:val="20"/>
        <w:lang w:eastAsia="fr-FR"/>
        <w14:cntxtAlts/>
      </w:rPr>
      <w:t>De Pâques à Pentecôte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D45" w:rsidRDefault="00071D45" w:rsidP="00FD5486">
      <w:pPr>
        <w:spacing w:after="0" w:line="240" w:lineRule="auto"/>
      </w:pPr>
      <w:r>
        <w:separator/>
      </w:r>
    </w:p>
  </w:footnote>
  <w:footnote w:type="continuationSeparator" w:id="0">
    <w:p w:rsidR="00071D45" w:rsidRDefault="00071D45" w:rsidP="00FD5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6142C"/>
    <w:multiLevelType w:val="multilevel"/>
    <w:tmpl w:val="35DC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EE19EE"/>
    <w:multiLevelType w:val="hybridMultilevel"/>
    <w:tmpl w:val="630E7E6C"/>
    <w:lvl w:ilvl="0" w:tplc="7AAA734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F21"/>
    <w:rsid w:val="000712B9"/>
    <w:rsid w:val="00071D45"/>
    <w:rsid w:val="000B0C58"/>
    <w:rsid w:val="000C1E82"/>
    <w:rsid w:val="00154F85"/>
    <w:rsid w:val="001628DA"/>
    <w:rsid w:val="00176815"/>
    <w:rsid w:val="001D4F81"/>
    <w:rsid w:val="001F681F"/>
    <w:rsid w:val="00223893"/>
    <w:rsid w:val="00223C94"/>
    <w:rsid w:val="00244D9D"/>
    <w:rsid w:val="00250BF7"/>
    <w:rsid w:val="00291ECF"/>
    <w:rsid w:val="002C06B7"/>
    <w:rsid w:val="002C7859"/>
    <w:rsid w:val="00393E5C"/>
    <w:rsid w:val="003A4BFE"/>
    <w:rsid w:val="003F0F11"/>
    <w:rsid w:val="003F5B74"/>
    <w:rsid w:val="0040186A"/>
    <w:rsid w:val="00440500"/>
    <w:rsid w:val="00473E0E"/>
    <w:rsid w:val="00491BFC"/>
    <w:rsid w:val="004E1531"/>
    <w:rsid w:val="004E4A04"/>
    <w:rsid w:val="00504A54"/>
    <w:rsid w:val="00530C91"/>
    <w:rsid w:val="00542BC1"/>
    <w:rsid w:val="005826C5"/>
    <w:rsid w:val="0059514E"/>
    <w:rsid w:val="005E3D40"/>
    <w:rsid w:val="006270F0"/>
    <w:rsid w:val="00645F50"/>
    <w:rsid w:val="006D6D3D"/>
    <w:rsid w:val="006F1FAE"/>
    <w:rsid w:val="007D50CB"/>
    <w:rsid w:val="007D6D4F"/>
    <w:rsid w:val="00832371"/>
    <w:rsid w:val="00847269"/>
    <w:rsid w:val="008A411B"/>
    <w:rsid w:val="008B3EC1"/>
    <w:rsid w:val="009028A2"/>
    <w:rsid w:val="00927DA3"/>
    <w:rsid w:val="00992555"/>
    <w:rsid w:val="00A01CA7"/>
    <w:rsid w:val="00AE0F21"/>
    <w:rsid w:val="00AE2B90"/>
    <w:rsid w:val="00B07338"/>
    <w:rsid w:val="00B141F6"/>
    <w:rsid w:val="00B8564F"/>
    <w:rsid w:val="00BE60DF"/>
    <w:rsid w:val="00BF510E"/>
    <w:rsid w:val="00C0406C"/>
    <w:rsid w:val="00C50EC9"/>
    <w:rsid w:val="00CD2CEB"/>
    <w:rsid w:val="00D16697"/>
    <w:rsid w:val="00E139AE"/>
    <w:rsid w:val="00E26953"/>
    <w:rsid w:val="00E8712E"/>
    <w:rsid w:val="00EB57E8"/>
    <w:rsid w:val="00ED0FFE"/>
    <w:rsid w:val="00F54C5F"/>
    <w:rsid w:val="00F826CA"/>
    <w:rsid w:val="00FD443D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BDBDD-C6D3-4BAE-A52B-31CD8C07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4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5486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D5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5486"/>
  </w:style>
  <w:style w:type="paragraph" w:styleId="En-tte">
    <w:name w:val="header"/>
    <w:basedOn w:val="Normal"/>
    <w:link w:val="En-tteCar"/>
    <w:uiPriority w:val="99"/>
    <w:unhideWhenUsed/>
    <w:rsid w:val="00FD5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5486"/>
  </w:style>
  <w:style w:type="paragraph" w:styleId="Textedebulles">
    <w:name w:val="Balloon Text"/>
    <w:basedOn w:val="Normal"/>
    <w:link w:val="TextedebullesCar"/>
    <w:uiPriority w:val="99"/>
    <w:semiHidden/>
    <w:unhideWhenUsed/>
    <w:rsid w:val="002C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Secretariat</cp:lastModifiedBy>
  <cp:revision>5</cp:revision>
  <cp:lastPrinted>2018-11-14T10:15:00Z</cp:lastPrinted>
  <dcterms:created xsi:type="dcterms:W3CDTF">2022-03-31T12:46:00Z</dcterms:created>
  <dcterms:modified xsi:type="dcterms:W3CDTF">2022-04-07T13:21:00Z</dcterms:modified>
</cp:coreProperties>
</file>